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8DEE" w14:textId="12D1CCAE" w:rsidR="0026348D" w:rsidRDefault="001337ED" w:rsidP="00650A6E">
      <w:pPr>
        <w:ind w:left="1105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</w:t>
      </w:r>
      <w:r w:rsidR="00650A6E">
        <w:rPr>
          <w:rFonts w:ascii="Times New Roman" w:hAnsi="Times New Roman" w:cs="Times New Roman"/>
          <w:sz w:val="24"/>
          <w:szCs w:val="24"/>
        </w:rPr>
        <w:t>sąlygų</w:t>
      </w:r>
    </w:p>
    <w:p w14:paraId="4852C744" w14:textId="4BA953F4" w:rsidR="00A35FC7" w:rsidRDefault="00FB5777" w:rsidP="00650A6E">
      <w:pPr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0177" w:rsidRPr="00A67283">
        <w:rPr>
          <w:rFonts w:ascii="Times New Roman" w:hAnsi="Times New Roman" w:cs="Times New Roman"/>
          <w:sz w:val="24"/>
          <w:szCs w:val="24"/>
        </w:rPr>
        <w:t xml:space="preserve"> </w:t>
      </w:r>
      <w:r w:rsidR="0026348D" w:rsidRPr="00A67283">
        <w:rPr>
          <w:rFonts w:ascii="Times New Roman" w:hAnsi="Times New Roman" w:cs="Times New Roman"/>
          <w:sz w:val="24"/>
          <w:szCs w:val="24"/>
        </w:rPr>
        <w:t xml:space="preserve">priedas </w:t>
      </w:r>
    </w:p>
    <w:p w14:paraId="2AB35372" w14:textId="77777777" w:rsidR="0026348D" w:rsidRPr="00A67283" w:rsidRDefault="0026348D" w:rsidP="0026348D">
      <w:pPr>
        <w:ind w:left="11664" w:hanging="40"/>
        <w:rPr>
          <w:rFonts w:ascii="Times New Roman" w:hAnsi="Times New Roman" w:cs="Times New Roman"/>
          <w:sz w:val="24"/>
          <w:szCs w:val="24"/>
        </w:rPr>
      </w:pPr>
    </w:p>
    <w:p w14:paraId="3C950ACA" w14:textId="6C67FD97" w:rsidR="008B1FE5" w:rsidRDefault="007C6616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ĮKAINOTAS </w:t>
      </w:r>
      <w:r w:rsidR="00A35FC7" w:rsidRPr="00A67283">
        <w:rPr>
          <w:rFonts w:ascii="Times New Roman" w:hAnsi="Times New Roman" w:cs="Times New Roman"/>
          <w:b/>
          <w:sz w:val="24"/>
          <w:szCs w:val="24"/>
        </w:rPr>
        <w:t>DARBŲ APRAŠYMAS</w:t>
      </w:r>
      <w:r w:rsidR="0026348D">
        <w:rPr>
          <w:rFonts w:ascii="Times New Roman" w:hAnsi="Times New Roman" w:cs="Times New Roman"/>
          <w:b/>
          <w:sz w:val="24"/>
          <w:szCs w:val="24"/>
        </w:rPr>
        <w:t xml:space="preserve"> (1 nuotekų </w:t>
      </w:r>
      <w:r w:rsidR="00A35406">
        <w:rPr>
          <w:rFonts w:ascii="Times New Roman" w:hAnsi="Times New Roman" w:cs="Times New Roman"/>
          <w:b/>
          <w:sz w:val="24"/>
          <w:szCs w:val="24"/>
        </w:rPr>
        <w:t>į</w:t>
      </w:r>
      <w:r w:rsidR="00BB1BF4" w:rsidRPr="00A67283">
        <w:rPr>
          <w:rFonts w:ascii="Times New Roman" w:hAnsi="Times New Roman" w:cs="Times New Roman"/>
          <w:b/>
          <w:sz w:val="24"/>
          <w:szCs w:val="24"/>
        </w:rPr>
        <w:t>vadui)</w:t>
      </w:r>
    </w:p>
    <w:p w14:paraId="3CCBC113" w14:textId="77777777" w:rsidR="0026348D" w:rsidRPr="00A67283" w:rsidRDefault="0026348D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64"/>
        <w:gridCol w:w="2245"/>
        <w:gridCol w:w="6255"/>
        <w:gridCol w:w="1444"/>
        <w:gridCol w:w="1444"/>
        <w:gridCol w:w="1284"/>
        <w:gridCol w:w="1124"/>
      </w:tblGrid>
      <w:tr w:rsidR="00BB1BF4" w:rsidRPr="0026348D" w14:paraId="74E5ACB5" w14:textId="77777777" w:rsidTr="0026348D">
        <w:tc>
          <w:tcPr>
            <w:tcW w:w="262" w:type="pct"/>
          </w:tcPr>
          <w:p w14:paraId="6FBAB9A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771" w:type="pct"/>
          </w:tcPr>
          <w:p w14:paraId="697083D8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PAVADINIMAS</w:t>
            </w:r>
          </w:p>
        </w:tc>
        <w:tc>
          <w:tcPr>
            <w:tcW w:w="2148" w:type="pct"/>
          </w:tcPr>
          <w:p w14:paraId="1C7EE96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APRAŠAS</w:t>
            </w:r>
          </w:p>
        </w:tc>
        <w:tc>
          <w:tcPr>
            <w:tcW w:w="496" w:type="pct"/>
          </w:tcPr>
          <w:p w14:paraId="4BCC2E5E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496" w:type="pct"/>
          </w:tcPr>
          <w:p w14:paraId="731B96D9" w14:textId="57917A1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vienam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0C60">
              <w:rPr>
                <w:rFonts w:ascii="Times New Roman" w:hAnsi="Times New Roman" w:cs="Times New Roman"/>
                <w:b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vadui</w:t>
            </w:r>
          </w:p>
        </w:tc>
        <w:tc>
          <w:tcPr>
            <w:tcW w:w="441" w:type="pct"/>
          </w:tcPr>
          <w:p w14:paraId="047706B6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ieneto 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kaina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>, Eur, be PVM</w:t>
            </w:r>
          </w:p>
        </w:tc>
        <w:tc>
          <w:tcPr>
            <w:tcW w:w="386" w:type="pct"/>
          </w:tcPr>
          <w:p w14:paraId="65491B9A" w14:textId="6F3F241B" w:rsidR="00BB1BF4" w:rsidRPr="0026348D" w:rsidRDefault="00A35406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Į</w:t>
            </w:r>
            <w:r w:rsidR="00BB1BF4"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vado kaina</w:t>
            </w:r>
          </w:p>
          <w:p w14:paraId="40B4D895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(1 vnt.)</w:t>
            </w:r>
          </w:p>
        </w:tc>
      </w:tr>
      <w:tr w:rsidR="00BB1BF4" w:rsidRPr="0026348D" w14:paraId="79FFEB72" w14:textId="77777777" w:rsidTr="0026348D">
        <w:tc>
          <w:tcPr>
            <w:tcW w:w="262" w:type="pct"/>
          </w:tcPr>
          <w:p w14:paraId="2A1FA121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" w:type="pct"/>
          </w:tcPr>
          <w:p w14:paraId="1A752EC1" w14:textId="52280D1C" w:rsidR="00BB1BF4" w:rsidRPr="0026348D" w:rsidRDefault="00060807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vado projektas</w:t>
            </w:r>
          </w:p>
        </w:tc>
        <w:tc>
          <w:tcPr>
            <w:tcW w:w="2148" w:type="pct"/>
          </w:tcPr>
          <w:p w14:paraId="1C8F6BB2" w14:textId="77777777" w:rsidR="00BB1BF4" w:rsidRPr="0026348D" w:rsidRDefault="00BB1BF4" w:rsidP="00A35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</w:t>
            </w:r>
            <w:r w:rsidR="00A4728F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kaina:</w:t>
            </w:r>
          </w:p>
          <w:p w14:paraId="45234D60" w14:textId="07BC7EA8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Nesudėtingo statinio, t.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y. nuotekų vamzdyno (iki ≤ </w:t>
            </w:r>
            <w:r w:rsidRPr="00337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03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mm), prijungimo projekto</w:t>
            </w:r>
            <w:r w:rsidR="00F54D4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(montavimo schemos)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 magistralinio nuotekų tinklo iki vartotojo pastato pa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rengimas ir suderinimas su UAB „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Vilniaus vandenys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, įskaitant topografinės nuotraukos parengimo išlaidas</w:t>
            </w:r>
            <w:r w:rsidR="0071699A" w:rsidRPr="00263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765C412D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4C3D4B5D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6811DE7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02650F13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6B8189E7" w14:textId="77777777" w:rsidTr="0026348D">
        <w:tc>
          <w:tcPr>
            <w:tcW w:w="262" w:type="pct"/>
          </w:tcPr>
          <w:p w14:paraId="69F86050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" w:type="pct"/>
          </w:tcPr>
          <w:p w14:paraId="7893BD31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montavimas</w:t>
            </w:r>
          </w:p>
        </w:tc>
        <w:tc>
          <w:tcPr>
            <w:tcW w:w="2148" w:type="pct"/>
          </w:tcPr>
          <w:p w14:paraId="56CE02BA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įkainio kainą turi būti įtraukta  montuojamo vamzdyno darbų kaina:</w:t>
            </w:r>
          </w:p>
          <w:p w14:paraId="384B7236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Žemės darbai;</w:t>
            </w:r>
          </w:p>
          <w:p w14:paraId="416956E3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10 cm storio smėlio pagrindo įrengimas po vamzdžiais;</w:t>
            </w:r>
          </w:p>
          <w:p w14:paraId="01371112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Vamzdyno ir fasoninių dalių kaina ir montavimas iki vartotojo gyvenamojo pastato pamato;</w:t>
            </w:r>
          </w:p>
          <w:p w14:paraId="38968168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 Vamzdyno apsauginis užpylimas smėliu 30 cm sluoksniu rankiniu būdu, tranšėjos užpylimas  ir sutankinimas.</w:t>
            </w:r>
          </w:p>
          <w:p w14:paraId="00EF5086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Darbams  vykdyti leidžiama taikyti ir  uždarą vamzdžių tiesimo  būdą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77F0C62B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96" w:type="pct"/>
          </w:tcPr>
          <w:p w14:paraId="6AEF673D" w14:textId="2BD23636" w:rsidR="00BB1BF4" w:rsidRPr="003A4383" w:rsidRDefault="00F03EB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1" w:type="pct"/>
          </w:tcPr>
          <w:p w14:paraId="7D58920E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49E82FE0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53F6918A" w14:textId="77777777" w:rsidTr="0026348D">
        <w:tc>
          <w:tcPr>
            <w:tcW w:w="262" w:type="pct"/>
          </w:tcPr>
          <w:p w14:paraId="6394417A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" w:type="pct"/>
          </w:tcPr>
          <w:p w14:paraId="49A0C827" w14:textId="3B4C57A6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Nuotekų </w:t>
            </w:r>
            <w:r w:rsidR="00A940D1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9F7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vado prijungimas</w:t>
            </w:r>
          </w:p>
        </w:tc>
        <w:tc>
          <w:tcPr>
            <w:tcW w:w="2148" w:type="pct"/>
          </w:tcPr>
          <w:p w14:paraId="382B4A0C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įkainio kainą turi būti įtraukta šių darbų kaina:</w:t>
            </w:r>
          </w:p>
          <w:p w14:paraId="6FC48BF1" w14:textId="77777777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1. Prijungimas prie UAB 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Vilniaus vandenys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nuotekų tinklo šulinyje, arba prie PVC rev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izijos šulinio ant sklypo ribos.</w:t>
            </w:r>
          </w:p>
        </w:tc>
        <w:tc>
          <w:tcPr>
            <w:tcW w:w="496" w:type="pct"/>
          </w:tcPr>
          <w:p w14:paraId="623997BB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567ED27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5A5C66BC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25DE15C9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0030A265" w14:textId="77777777" w:rsidTr="0026348D">
        <w:tc>
          <w:tcPr>
            <w:tcW w:w="262" w:type="pct"/>
          </w:tcPr>
          <w:p w14:paraId="353A4CF3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" w:type="pct"/>
          </w:tcPr>
          <w:p w14:paraId="18A6DCBF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Šulinio montavimas vartotoje sklype</w:t>
            </w:r>
          </w:p>
        </w:tc>
        <w:tc>
          <w:tcPr>
            <w:tcW w:w="2148" w:type="pct"/>
          </w:tcPr>
          <w:p w14:paraId="546F5664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įkainio kainą turi būti įtraukta šių darbų kaina:</w:t>
            </w:r>
          </w:p>
          <w:p w14:paraId="4E520D59" w14:textId="77777777" w:rsidR="00BB1BF4" w:rsidRPr="0026348D" w:rsidRDefault="00BB1BF4" w:rsidP="00945EEB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2634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Tarpinio  revizijos ir apžiūros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d </w:t>
            </w:r>
            <w:r w:rsidR="00D413CF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≥315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PVC šulinio su dangčiu montavimas, įskaitant žemės kasimo, užpylimo, sutankinimo darbus.  </w:t>
            </w:r>
          </w:p>
          <w:p w14:paraId="3CD6F310" w14:textId="77777777" w:rsidR="00C11BFD" w:rsidRPr="0026348D" w:rsidRDefault="00C11BFD" w:rsidP="0026348D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Leidžiama montuoti šulinius ir iš betoninių d</w:t>
            </w:r>
            <w:r w:rsidR="00E926C5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="007B7ABE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≥</w:t>
            </w:r>
            <w:r w:rsid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1000 žiedų </w:t>
            </w:r>
            <w:r w:rsidR="0091578F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su perdanga</w:t>
            </w:r>
            <w:r w:rsidR="00B868ED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ir dangčiu</w:t>
            </w:r>
            <w:r w:rsid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96" w:type="pct"/>
          </w:tcPr>
          <w:p w14:paraId="1D377D96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74D9B5FC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441" w:type="pct"/>
          </w:tcPr>
          <w:p w14:paraId="5F278439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086C55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42075C69" w14:textId="77777777" w:rsidTr="0026348D">
        <w:tc>
          <w:tcPr>
            <w:tcW w:w="262" w:type="pct"/>
          </w:tcPr>
          <w:p w14:paraId="64D2A1EE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71" w:type="pct"/>
          </w:tcPr>
          <w:p w14:paraId="7F9B0BDD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Dangų išardymas ir atstatymas</w:t>
            </w:r>
            <w:r w:rsidR="002F7B02" w:rsidRPr="0026348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148" w:type="pct"/>
          </w:tcPr>
          <w:p w14:paraId="7A2314CB" w14:textId="77777777" w:rsidR="00AE35C7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kainio kainą turi būti įtraukta:</w:t>
            </w:r>
          </w:p>
          <w:p w14:paraId="2EE1A529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ŽVYRO DANGOS atstatymo darbų kaina:</w:t>
            </w:r>
          </w:p>
          <w:p w14:paraId="2189E1A6" w14:textId="77777777" w:rsidR="00C26ED7" w:rsidRPr="0026348D" w:rsidRDefault="0026348D" w:rsidP="00C2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26ED7" w:rsidRPr="0026348D">
              <w:rPr>
                <w:rFonts w:ascii="Times New Roman" w:hAnsi="Times New Roman" w:cs="Times New Roman"/>
                <w:sz w:val="24"/>
                <w:szCs w:val="24"/>
              </w:rPr>
              <w:t>elio lovio įrengimas;</w:t>
            </w:r>
          </w:p>
          <w:p w14:paraId="41A26948" w14:textId="77777777" w:rsidR="00BB1BF4" w:rsidRPr="0026348D" w:rsidRDefault="00C26ED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12 cm storio smėlio 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žvyro mišinys su 50 procentų žvirgždo.</w:t>
            </w:r>
          </w:p>
          <w:p w14:paraId="0EADD00B" w14:textId="77777777" w:rsidR="00FB0752" w:rsidRPr="0026348D" w:rsidRDefault="00FB0752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E427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VEJOS atstatymo darbų kaina:</w:t>
            </w:r>
          </w:p>
          <w:p w14:paraId="18C781D0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cm augalinis gruntas;</w:t>
            </w:r>
          </w:p>
          <w:p w14:paraId="38CBD3A4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psėjimas žolių sėklomis.</w:t>
            </w:r>
          </w:p>
          <w:p w14:paraId="7E831490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8DE4A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BETONINIŲ TRINKELIŲ atstatymo darbų kaina:</w:t>
            </w:r>
          </w:p>
          <w:p w14:paraId="203467AB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elio lovių įrengimas;</w:t>
            </w:r>
          </w:p>
          <w:p w14:paraId="1579DA19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15 cm storio smėlio pasluoksnio įrengimas;</w:t>
            </w:r>
          </w:p>
          <w:p w14:paraId="7EB0B5CA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10 cm storio skaldos pasluoksnio įrengimas;</w:t>
            </w:r>
          </w:p>
          <w:p w14:paraId="5C3AF5E0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 5 cm storio dolomito atsijų sluoksnio įrengimas;</w:t>
            </w:r>
          </w:p>
          <w:p w14:paraId="5CF77701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etono trinkelių dangos įrengimas.</w:t>
            </w:r>
          </w:p>
          <w:p w14:paraId="1C9D3908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1AF50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ASFALTBETONIO DANGOS atst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ymo darbų kaina:</w:t>
            </w:r>
          </w:p>
          <w:p w14:paraId="13CF6DE0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elio lovių įrengimas; </w:t>
            </w:r>
          </w:p>
          <w:p w14:paraId="17B6EDBD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25 cm storio smėlio pasluoksnio įrengimas;</w:t>
            </w:r>
          </w:p>
          <w:p w14:paraId="5FCB2A73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15 cm storio skaldos pasluoksnio įrengimas;</w:t>
            </w:r>
          </w:p>
          <w:p w14:paraId="10285FDD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raštų apkapojimas;</w:t>
            </w:r>
          </w:p>
          <w:p w14:paraId="77F24BD7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cm storio asfaltbetonio dangos įrengimas.</w:t>
            </w:r>
          </w:p>
          <w:p w14:paraId="25547DE7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ED811" w14:textId="1BE8B0F5" w:rsidR="00A24F67" w:rsidRPr="0026348D" w:rsidRDefault="00A24F6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E3440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skaičiuoti,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kai </w:t>
            </w:r>
            <w:r w:rsidR="00D54FD3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vado ilgis</w:t>
            </w:r>
            <w:r w:rsidR="00337AC5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  <w:p w14:paraId="7863D326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Žvyro danga sudaro 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>35 %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A843E1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50%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40D7F1" w14:textId="77777777" w:rsidR="00A24F67" w:rsidRPr="0026348D" w:rsidRDefault="00A24F6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Betoninių trinkelių danga 10 %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A92427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Asfaltbetonio danga</w:t>
            </w:r>
            <w:r w:rsidR="00FE3440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67DC9959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A6062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14F3D97B" w14:textId="77777777" w:rsidR="00BB1BF4" w:rsidRPr="0026348D" w:rsidRDefault="00507B05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9EAF79B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29F0CA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3B43E96E" w14:textId="77777777" w:rsidTr="0026348D">
        <w:trPr>
          <w:trHeight w:val="1188"/>
        </w:trPr>
        <w:tc>
          <w:tcPr>
            <w:tcW w:w="262" w:type="pct"/>
          </w:tcPr>
          <w:p w14:paraId="2F70F8B2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1" w:type="pct"/>
          </w:tcPr>
          <w:p w14:paraId="1C018242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išpildomoji dokumentacija</w:t>
            </w:r>
          </w:p>
        </w:tc>
        <w:tc>
          <w:tcPr>
            <w:tcW w:w="2148" w:type="pct"/>
          </w:tcPr>
          <w:p w14:paraId="00EEDD4C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</w:t>
            </w:r>
            <w:r w:rsidR="00A4728F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kaina: </w:t>
            </w:r>
          </w:p>
          <w:p w14:paraId="66AC4C60" w14:textId="77777777" w:rsidR="00BB1BF4" w:rsidRPr="0026348D" w:rsidRDefault="0026348D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Kontrolinė išpildomoji geodezin</w:t>
            </w:r>
            <w:r w:rsidR="00FB0752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ė nuotrauka. </w:t>
            </w:r>
          </w:p>
          <w:p w14:paraId="7AFAFFAD" w14:textId="77777777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Pastaba: Rangovas turi supildyti paslėptų darbų patikrinimo aktus.</w:t>
            </w:r>
          </w:p>
        </w:tc>
        <w:tc>
          <w:tcPr>
            <w:tcW w:w="496" w:type="pct"/>
          </w:tcPr>
          <w:p w14:paraId="0A2F7E5F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5B0FB2FD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045281C2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6C48ADE4" w14:textId="77777777" w:rsidR="00AB2D93" w:rsidRPr="0026348D" w:rsidRDefault="00AB2D93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C40" w:rsidRPr="0026348D" w14:paraId="4490E704" w14:textId="77777777" w:rsidTr="0026348D">
        <w:trPr>
          <w:trHeight w:val="345"/>
        </w:trPr>
        <w:tc>
          <w:tcPr>
            <w:tcW w:w="262" w:type="pct"/>
          </w:tcPr>
          <w:p w14:paraId="375F067D" w14:textId="77777777" w:rsidR="008A1C40" w:rsidRPr="0026348D" w:rsidRDefault="008A1C40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pct"/>
          </w:tcPr>
          <w:p w14:paraId="5388C7F8" w14:textId="77777777" w:rsidR="008A1C40" w:rsidRPr="0026348D" w:rsidRDefault="008A1C40" w:rsidP="0046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kadastriniai matavimai</w:t>
            </w:r>
          </w:p>
        </w:tc>
        <w:tc>
          <w:tcPr>
            <w:tcW w:w="2148" w:type="pct"/>
          </w:tcPr>
          <w:p w14:paraId="416C57C6" w14:textId="77777777" w:rsidR="008A1C40" w:rsidRPr="0026348D" w:rsidRDefault="008A1C40" w:rsidP="00322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paslaugų kaina: </w:t>
            </w:r>
          </w:p>
          <w:p w14:paraId="7470293C" w14:textId="77777777" w:rsidR="008A1C40" w:rsidRPr="0026348D" w:rsidRDefault="008A1C40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Kadastriniai matavimai, parengiant kadastrinių matavimų bylą. Byla pateikiama su atlikta patikra.</w:t>
            </w:r>
          </w:p>
        </w:tc>
        <w:tc>
          <w:tcPr>
            <w:tcW w:w="496" w:type="pct"/>
          </w:tcPr>
          <w:p w14:paraId="0DEAC8A1" w14:textId="77777777" w:rsidR="008A1C40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8A1C40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031F7646" w14:textId="77777777" w:rsidR="008A1C40" w:rsidRPr="0026348D" w:rsidRDefault="008A1C40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9090E3B" w14:textId="77777777" w:rsidR="008A1C40" w:rsidRPr="0026348D" w:rsidRDefault="008A1C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1B73CD1F" w14:textId="77777777" w:rsidR="008A1C40" w:rsidRPr="0026348D" w:rsidRDefault="008A1C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344CF5E1" w14:textId="77777777" w:rsidTr="0026348D">
        <w:trPr>
          <w:trHeight w:val="390"/>
        </w:trPr>
        <w:tc>
          <w:tcPr>
            <w:tcW w:w="4614" w:type="pct"/>
            <w:gridSpan w:val="6"/>
          </w:tcPr>
          <w:p w14:paraId="05FB6C9B" w14:textId="77777777" w:rsidR="00AB2D93" w:rsidRPr="00997CF7" w:rsidRDefault="00997CF7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Iš v</w:t>
            </w:r>
            <w:r w:rsidR="00AB2D93"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iso</w:t>
            </w: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, Eur be PVM</w:t>
            </w:r>
          </w:p>
        </w:tc>
        <w:tc>
          <w:tcPr>
            <w:tcW w:w="386" w:type="pct"/>
          </w:tcPr>
          <w:p w14:paraId="19823C38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26973F92" w14:textId="77777777" w:rsidTr="0026348D">
        <w:trPr>
          <w:trHeight w:val="390"/>
        </w:trPr>
        <w:tc>
          <w:tcPr>
            <w:tcW w:w="4614" w:type="pct"/>
            <w:gridSpan w:val="6"/>
          </w:tcPr>
          <w:p w14:paraId="078181CC" w14:textId="77777777" w:rsidR="00AB2D93" w:rsidRPr="00997CF7" w:rsidRDefault="00AB2D93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PVM 21 %</w:t>
            </w:r>
          </w:p>
        </w:tc>
        <w:tc>
          <w:tcPr>
            <w:tcW w:w="386" w:type="pct"/>
          </w:tcPr>
          <w:p w14:paraId="0E5D2669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5312CCFA" w14:textId="77777777" w:rsidTr="0026348D">
        <w:trPr>
          <w:trHeight w:val="390"/>
        </w:trPr>
        <w:tc>
          <w:tcPr>
            <w:tcW w:w="4614" w:type="pct"/>
            <w:gridSpan w:val="6"/>
          </w:tcPr>
          <w:p w14:paraId="136E8B13" w14:textId="77777777" w:rsidR="00AB2D93" w:rsidRPr="00997CF7" w:rsidRDefault="00AB2D93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Iš viso</w:t>
            </w:r>
            <w:r w:rsidR="00997CF7"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, Eur su PVM</w:t>
            </w:r>
          </w:p>
        </w:tc>
        <w:tc>
          <w:tcPr>
            <w:tcW w:w="386" w:type="pct"/>
          </w:tcPr>
          <w:p w14:paraId="12DA12E0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4E761A" w14:textId="77777777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>PASTABOS:</w:t>
      </w:r>
    </w:p>
    <w:p w14:paraId="441590C5" w14:textId="0FEFC33B" w:rsidR="008B1FE5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1. </w:t>
      </w:r>
      <w:r w:rsidR="004D0D73" w:rsidRPr="00A67283">
        <w:rPr>
          <w:rFonts w:ascii="Times New Roman" w:hAnsi="Times New Roman" w:cs="Times New Roman"/>
          <w:sz w:val="24"/>
          <w:szCs w:val="24"/>
        </w:rPr>
        <w:t>Nurodyti kiekiai yra ori</w:t>
      </w:r>
      <w:r w:rsidR="00997CF7">
        <w:rPr>
          <w:rFonts w:ascii="Times New Roman" w:hAnsi="Times New Roman" w:cs="Times New Roman"/>
          <w:sz w:val="24"/>
          <w:szCs w:val="24"/>
        </w:rPr>
        <w:t xml:space="preserve">entaciniai, taikomi 1 nuotekų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4D0D73" w:rsidRPr="00A67283">
        <w:rPr>
          <w:rFonts w:ascii="Times New Roman" w:hAnsi="Times New Roman" w:cs="Times New Roman"/>
          <w:sz w:val="24"/>
          <w:szCs w:val="24"/>
        </w:rPr>
        <w:t>vado</w:t>
      </w:r>
      <w:r w:rsidR="00997CF7">
        <w:rPr>
          <w:rFonts w:ascii="Times New Roman" w:hAnsi="Times New Roman" w:cs="Times New Roman"/>
          <w:sz w:val="24"/>
          <w:szCs w:val="24"/>
        </w:rPr>
        <w:t xml:space="preserve"> kainai nustatyti ir paly</w:t>
      </w:r>
      <w:r w:rsidR="004D0D73" w:rsidRPr="00A67283">
        <w:rPr>
          <w:rFonts w:ascii="Times New Roman" w:hAnsi="Times New Roman" w:cs="Times New Roman"/>
          <w:sz w:val="24"/>
          <w:szCs w:val="24"/>
        </w:rPr>
        <w:t xml:space="preserve">ginti. </w:t>
      </w:r>
    </w:p>
    <w:p w14:paraId="0A5FC0CB" w14:textId="29423780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2. </w:t>
      </w:r>
      <w:r w:rsidR="004D0D73" w:rsidRPr="00A67283">
        <w:rPr>
          <w:rFonts w:ascii="Times New Roman" w:hAnsi="Times New Roman" w:cs="Times New Roman"/>
          <w:sz w:val="24"/>
          <w:szCs w:val="24"/>
        </w:rPr>
        <w:t>Darbų kiekiai tikslinami vykdant darbus</w:t>
      </w:r>
      <w:r w:rsidR="00997CF7">
        <w:rPr>
          <w:rFonts w:ascii="Times New Roman" w:hAnsi="Times New Roman" w:cs="Times New Roman"/>
          <w:sz w:val="24"/>
          <w:szCs w:val="24"/>
        </w:rPr>
        <w:t xml:space="preserve"> kiekvienam konkrečiam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997CF7">
        <w:rPr>
          <w:rFonts w:ascii="Times New Roman" w:hAnsi="Times New Roman" w:cs="Times New Roman"/>
          <w:sz w:val="24"/>
          <w:szCs w:val="24"/>
        </w:rPr>
        <w:t xml:space="preserve">vadui. </w:t>
      </w:r>
      <w:r w:rsidR="004D0D73" w:rsidRPr="00A67283">
        <w:rPr>
          <w:rFonts w:ascii="Times New Roman" w:hAnsi="Times New Roman" w:cs="Times New Roman"/>
          <w:sz w:val="24"/>
          <w:szCs w:val="24"/>
        </w:rPr>
        <w:t xml:space="preserve">Tiekėjui </w:t>
      </w:r>
      <w:r w:rsidR="00507B05" w:rsidRPr="00A67283">
        <w:rPr>
          <w:rFonts w:ascii="Times New Roman" w:hAnsi="Times New Roman" w:cs="Times New Roman"/>
          <w:sz w:val="24"/>
          <w:szCs w:val="24"/>
        </w:rPr>
        <w:t xml:space="preserve">už atliktus darbus bus mokama vadovaujantis </w:t>
      </w:r>
      <w:r w:rsidR="002F7B02" w:rsidRPr="00A67283">
        <w:rPr>
          <w:rFonts w:ascii="Times New Roman" w:hAnsi="Times New Roman" w:cs="Times New Roman"/>
          <w:sz w:val="24"/>
          <w:szCs w:val="24"/>
        </w:rPr>
        <w:t xml:space="preserve">nutiesto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997CF7">
        <w:rPr>
          <w:rFonts w:ascii="Times New Roman" w:hAnsi="Times New Roman" w:cs="Times New Roman"/>
          <w:sz w:val="24"/>
          <w:szCs w:val="24"/>
        </w:rPr>
        <w:t>vado išpildomojoje</w:t>
      </w:r>
      <w:r w:rsidR="002F7B02" w:rsidRPr="00A67283">
        <w:rPr>
          <w:rFonts w:ascii="Times New Roman" w:hAnsi="Times New Roman" w:cs="Times New Roman"/>
          <w:sz w:val="24"/>
          <w:szCs w:val="24"/>
        </w:rPr>
        <w:t xml:space="preserve"> geodezinėje nuotraukoje nurodytu ilgiu. </w:t>
      </w:r>
    </w:p>
    <w:p w14:paraId="1673DC74" w14:textId="3BF3B405" w:rsidR="004D0D7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3. Darbų  </w:t>
      </w:r>
      <w:r w:rsidR="008A1C40" w:rsidRPr="00A67283">
        <w:rPr>
          <w:rFonts w:ascii="Times New Roman" w:hAnsi="Times New Roman" w:cs="Times New Roman"/>
          <w:sz w:val="24"/>
          <w:szCs w:val="24"/>
        </w:rPr>
        <w:t>aprašyme 1,</w:t>
      </w:r>
      <w:r w:rsidRPr="00A67283">
        <w:rPr>
          <w:rFonts w:ascii="Times New Roman" w:hAnsi="Times New Roman" w:cs="Times New Roman"/>
          <w:sz w:val="24"/>
          <w:szCs w:val="24"/>
        </w:rPr>
        <w:t xml:space="preserve"> </w:t>
      </w:r>
      <w:r w:rsidR="00997CF7">
        <w:rPr>
          <w:rFonts w:ascii="Times New Roman" w:hAnsi="Times New Roman" w:cs="Times New Roman"/>
          <w:sz w:val="24"/>
          <w:szCs w:val="24"/>
        </w:rPr>
        <w:t xml:space="preserve">3, </w:t>
      </w:r>
      <w:r w:rsidRPr="00A67283">
        <w:rPr>
          <w:rFonts w:ascii="Times New Roman" w:hAnsi="Times New Roman" w:cs="Times New Roman"/>
          <w:sz w:val="24"/>
          <w:szCs w:val="24"/>
        </w:rPr>
        <w:t>6</w:t>
      </w:r>
      <w:r w:rsidR="008A1C40" w:rsidRPr="00A67283">
        <w:rPr>
          <w:rFonts w:ascii="Times New Roman" w:hAnsi="Times New Roman" w:cs="Times New Roman"/>
          <w:sz w:val="24"/>
          <w:szCs w:val="24"/>
        </w:rPr>
        <w:t xml:space="preserve"> ir 7</w:t>
      </w:r>
      <w:r w:rsidRPr="00A67283">
        <w:rPr>
          <w:rFonts w:ascii="Times New Roman" w:hAnsi="Times New Roman" w:cs="Times New Roman"/>
          <w:sz w:val="24"/>
          <w:szCs w:val="24"/>
        </w:rPr>
        <w:t xml:space="preserve"> punkt</w:t>
      </w:r>
      <w:r w:rsidR="00997CF7">
        <w:rPr>
          <w:rFonts w:ascii="Times New Roman" w:hAnsi="Times New Roman" w:cs="Times New Roman"/>
          <w:sz w:val="24"/>
          <w:szCs w:val="24"/>
        </w:rPr>
        <w:t>uos</w:t>
      </w:r>
      <w:r w:rsidRPr="00A67283">
        <w:rPr>
          <w:rFonts w:ascii="Times New Roman" w:hAnsi="Times New Roman" w:cs="Times New Roman"/>
          <w:sz w:val="24"/>
          <w:szCs w:val="24"/>
        </w:rPr>
        <w:t xml:space="preserve">e nurodyta kaina yra fiksuota ir nepriklauso nuo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Pr="00A67283">
        <w:rPr>
          <w:rFonts w:ascii="Times New Roman" w:hAnsi="Times New Roman" w:cs="Times New Roman"/>
          <w:sz w:val="24"/>
          <w:szCs w:val="24"/>
        </w:rPr>
        <w:t xml:space="preserve">vado ilgio. </w:t>
      </w:r>
    </w:p>
    <w:p w14:paraId="361B7523" w14:textId="56698FF6" w:rsidR="00702CE5" w:rsidRDefault="00702CE5" w:rsidP="008B1FE5">
      <w:pPr>
        <w:rPr>
          <w:rFonts w:ascii="Times New Roman" w:hAnsi="Times New Roman" w:cs="Times New Roman"/>
          <w:sz w:val="24"/>
          <w:szCs w:val="24"/>
        </w:rPr>
      </w:pPr>
    </w:p>
    <w:p w14:paraId="2AC4BED0" w14:textId="375AC164" w:rsidR="00702CE5" w:rsidRPr="00A67283" w:rsidRDefault="00702CE5" w:rsidP="008B1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__________________________________</w:t>
      </w:r>
    </w:p>
    <w:p w14:paraId="75DD0429" w14:textId="77777777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</w:p>
    <w:sectPr w:rsidR="0071699A" w:rsidRPr="00A67283" w:rsidSect="00A85BB4">
      <w:pgSz w:w="16838" w:h="11906" w:orient="landscape"/>
      <w:pgMar w:top="1276" w:right="1134" w:bottom="567" w:left="1134" w:header="709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49"/>
    <w:rsid w:val="000144C5"/>
    <w:rsid w:val="00060807"/>
    <w:rsid w:val="000A132B"/>
    <w:rsid w:val="000A6062"/>
    <w:rsid w:val="000A7A5F"/>
    <w:rsid w:val="000B7BA4"/>
    <w:rsid w:val="00107AA2"/>
    <w:rsid w:val="00115194"/>
    <w:rsid w:val="00122F25"/>
    <w:rsid w:val="001337ED"/>
    <w:rsid w:val="00195905"/>
    <w:rsid w:val="0026348D"/>
    <w:rsid w:val="002D7DB3"/>
    <w:rsid w:val="002F7B02"/>
    <w:rsid w:val="00322B9F"/>
    <w:rsid w:val="0032330D"/>
    <w:rsid w:val="00337AC5"/>
    <w:rsid w:val="00343922"/>
    <w:rsid w:val="003708AE"/>
    <w:rsid w:val="003946C9"/>
    <w:rsid w:val="003A4383"/>
    <w:rsid w:val="003C0D8E"/>
    <w:rsid w:val="003E1330"/>
    <w:rsid w:val="003E277C"/>
    <w:rsid w:val="003F1AEA"/>
    <w:rsid w:val="00462AC2"/>
    <w:rsid w:val="004D0D73"/>
    <w:rsid w:val="004D11D0"/>
    <w:rsid w:val="004D56D1"/>
    <w:rsid w:val="004E19C3"/>
    <w:rsid w:val="00507B05"/>
    <w:rsid w:val="00507F60"/>
    <w:rsid w:val="00580717"/>
    <w:rsid w:val="005A3676"/>
    <w:rsid w:val="005B7D79"/>
    <w:rsid w:val="005F1B99"/>
    <w:rsid w:val="005F322B"/>
    <w:rsid w:val="005F594D"/>
    <w:rsid w:val="00627758"/>
    <w:rsid w:val="00646861"/>
    <w:rsid w:val="00650A6E"/>
    <w:rsid w:val="006E2CF8"/>
    <w:rsid w:val="00702CE5"/>
    <w:rsid w:val="0071699A"/>
    <w:rsid w:val="00741753"/>
    <w:rsid w:val="00741C18"/>
    <w:rsid w:val="007434E6"/>
    <w:rsid w:val="00767177"/>
    <w:rsid w:val="007966CD"/>
    <w:rsid w:val="007A1425"/>
    <w:rsid w:val="007B7ABE"/>
    <w:rsid w:val="007C6616"/>
    <w:rsid w:val="007D4D6F"/>
    <w:rsid w:val="007D7BF1"/>
    <w:rsid w:val="00821145"/>
    <w:rsid w:val="00882A77"/>
    <w:rsid w:val="008854B2"/>
    <w:rsid w:val="008A1C40"/>
    <w:rsid w:val="008B1FE5"/>
    <w:rsid w:val="008E029B"/>
    <w:rsid w:val="0091578F"/>
    <w:rsid w:val="00945EEB"/>
    <w:rsid w:val="00972549"/>
    <w:rsid w:val="009746C0"/>
    <w:rsid w:val="00997CF7"/>
    <w:rsid w:val="009B0409"/>
    <w:rsid w:val="00A02FF3"/>
    <w:rsid w:val="00A1418B"/>
    <w:rsid w:val="00A24F67"/>
    <w:rsid w:val="00A35406"/>
    <w:rsid w:val="00A35FC7"/>
    <w:rsid w:val="00A4728F"/>
    <w:rsid w:val="00A61160"/>
    <w:rsid w:val="00A67283"/>
    <w:rsid w:val="00A85BB4"/>
    <w:rsid w:val="00A940D1"/>
    <w:rsid w:val="00AB2D93"/>
    <w:rsid w:val="00AE35C7"/>
    <w:rsid w:val="00B868ED"/>
    <w:rsid w:val="00BA703C"/>
    <w:rsid w:val="00BB00B4"/>
    <w:rsid w:val="00BB1BF4"/>
    <w:rsid w:val="00BD08E9"/>
    <w:rsid w:val="00BD0C60"/>
    <w:rsid w:val="00C11BFD"/>
    <w:rsid w:val="00C26ED7"/>
    <w:rsid w:val="00C94CAB"/>
    <w:rsid w:val="00CF2DC5"/>
    <w:rsid w:val="00D1317E"/>
    <w:rsid w:val="00D27E55"/>
    <w:rsid w:val="00D40177"/>
    <w:rsid w:val="00D413CF"/>
    <w:rsid w:val="00D54FD3"/>
    <w:rsid w:val="00E926C5"/>
    <w:rsid w:val="00EF59F7"/>
    <w:rsid w:val="00F03EBD"/>
    <w:rsid w:val="00F12753"/>
    <w:rsid w:val="00F16524"/>
    <w:rsid w:val="00F4515B"/>
    <w:rsid w:val="00F54D44"/>
    <w:rsid w:val="00F93331"/>
    <w:rsid w:val="00FA12D6"/>
    <w:rsid w:val="00FB0752"/>
    <w:rsid w:val="00FB5777"/>
    <w:rsid w:val="00FD049A"/>
    <w:rsid w:val="00FD7F3C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8835"/>
  <w15:docId w15:val="{A4AB811A-633B-48B3-B6AC-C356FAB0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322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25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24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Grigorijus</dc:creator>
  <cp:lastModifiedBy>Jelena Baroniūnienė</cp:lastModifiedBy>
  <cp:revision>4</cp:revision>
  <cp:lastPrinted>2018-03-20T08:26:00Z</cp:lastPrinted>
  <dcterms:created xsi:type="dcterms:W3CDTF">2026-07-08T13:07:00Z</dcterms:created>
  <dcterms:modified xsi:type="dcterms:W3CDTF">2026-07-13T08:57:00Z</dcterms:modified>
</cp:coreProperties>
</file>